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40"/>
          <w:szCs w:val="40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rtl w:val="0"/>
        </w:rPr>
        <w:t xml:space="preserve">🛡️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Safe Internet Guidelines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Protect Your Privacy</w:t>
      </w:r>
      <w:r w:rsidDel="00000000" w:rsidR="00000000" w:rsidRPr="00000000">
        <w:rPr>
          <w:sz w:val="28"/>
          <w:szCs w:val="28"/>
          <w:rtl w:val="0"/>
        </w:rPr>
        <w:t xml:space="preserve"> Never share personal details (address, phone number, passwords) online.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Use Strong Passwords</w:t>
      </w:r>
      <w:r w:rsidDel="00000000" w:rsidR="00000000" w:rsidRPr="00000000">
        <w:rPr>
          <w:sz w:val="28"/>
          <w:szCs w:val="28"/>
          <w:rtl w:val="0"/>
        </w:rPr>
        <w:t xml:space="preserve"> Create unique, complex passwords and change them regularly.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Think Before You Click</w:t>
      </w:r>
      <w:r w:rsidDel="00000000" w:rsidR="00000000" w:rsidRPr="00000000">
        <w:rPr>
          <w:sz w:val="28"/>
          <w:szCs w:val="28"/>
          <w:rtl w:val="0"/>
        </w:rPr>
        <w:t xml:space="preserve"> Avoid suspicious links, pop‑ups, and unknown downloads.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Verify Information</w:t>
      </w:r>
      <w:r w:rsidDel="00000000" w:rsidR="00000000" w:rsidRPr="00000000">
        <w:rPr>
          <w:sz w:val="28"/>
          <w:szCs w:val="28"/>
          <w:rtl w:val="0"/>
        </w:rPr>
        <w:t xml:space="preserve"> Cross‑check news and facts before sharing to avoid spreading misinformation.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Respect Digital Etiquette</w:t>
      </w:r>
      <w:r w:rsidDel="00000000" w:rsidR="00000000" w:rsidRPr="00000000">
        <w:rPr>
          <w:sz w:val="28"/>
          <w:szCs w:val="28"/>
          <w:rtl w:val="0"/>
        </w:rPr>
        <w:t xml:space="preserve"> Be polite, avoid cyberbullying, and practice responsible social media use.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Secure Devices</w:t>
      </w:r>
      <w:r w:rsidDel="00000000" w:rsidR="00000000" w:rsidRPr="00000000">
        <w:rPr>
          <w:sz w:val="28"/>
          <w:szCs w:val="28"/>
          <w:rtl w:val="0"/>
        </w:rPr>
        <w:t xml:space="preserve"> Keep antivirus software updated and enable firewalls.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Limit Screen Time</w:t>
      </w:r>
      <w:r w:rsidDel="00000000" w:rsidR="00000000" w:rsidRPr="00000000">
        <w:rPr>
          <w:sz w:val="28"/>
          <w:szCs w:val="28"/>
          <w:rtl w:val="0"/>
        </w:rPr>
        <w:t xml:space="preserve"> Balance online activities with offline learning and healthy habits.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Report Unsafe Behaviour</w:t>
      </w:r>
      <w:r w:rsidDel="00000000" w:rsidR="00000000" w:rsidRPr="00000000">
        <w:rPr>
          <w:sz w:val="28"/>
          <w:szCs w:val="28"/>
          <w:rtl w:val="0"/>
        </w:rPr>
        <w:t xml:space="preserve"> Inform teachers, parents, or trusted adults about cyberbullying or unsafe content.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Use Trusted Sources</w:t>
      </w:r>
      <w:r w:rsidDel="00000000" w:rsidR="00000000" w:rsidRPr="00000000">
        <w:rPr>
          <w:sz w:val="28"/>
          <w:szCs w:val="28"/>
          <w:rtl w:val="0"/>
        </w:rPr>
        <w:t xml:space="preserve"> Access educational and verified websites for research and learning.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Maintain a Positive Digital Footprint</w:t>
      </w:r>
      <w:r w:rsidDel="00000000" w:rsidR="00000000" w:rsidRPr="00000000">
        <w:rPr>
          <w:sz w:val="28"/>
          <w:szCs w:val="28"/>
          <w:rtl w:val="0"/>
        </w:rPr>
        <w:t xml:space="preserve"> Post responsibly, knowing that online actions leave a lasting record.</w:t>
      </w:r>
    </w:p>
    <w:p w:rsidR="00000000" w:rsidDel="00000000" w:rsidP="00000000" w:rsidRDefault="00000000" w:rsidRPr="00000000" w14:paraId="0000000C">
      <w:pPr>
        <w:ind w:left="36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“Safe Surfing, Smart Learning!”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